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body>
    <w:p>
      <w:pPr>
        <w:pStyle w:val="NoSpacing"/>
        <w:jc w:val="center"/>
        <w:rPr>
          <w:rFonts w:ascii="Cambria" w:hAnsi="Cambria"/>
          <w:b/>
          <w:sz w:val="40"/>
          <w:szCs w:val="40"/>
        </w:rPr>
      </w:pPr>
      <w:r>
        <w:rPr>
          <w:sz w:val="40"/>
          <w:szCs w:val="40"/>
        </w:rPr>
        <w:drawing xmlns:mc="http://schemas.openxmlformats.org/markup-compatibility/2006">
          <wp:anchor allowOverlap="1" behindDoc="0" distT="0" distB="0" distL="114300" distR="114300" layoutInCell="1" locked="0" relativeHeight="251659264" simplePos="0">
            <wp:simplePos x="0" y="0"/>
            <wp:positionH relativeFrom="margin">
              <wp:posOffset>335280</wp:posOffset>
            </wp:positionH>
            <wp:positionV relativeFrom="margin">
              <wp:posOffset>22225</wp:posOffset>
            </wp:positionV>
            <wp:extent cx="2390775" cy="1447800"/>
            <wp:effectExtent l="0" t="0" r="0" b="0"/>
            <wp:wrapTight wrapText="bothSides">
              <wp:wrapPolygon edited="0">
                <wp:start x="0" y="0"/>
                <wp:lineTo x="0" y="21316"/>
                <wp:lineTo x="21514" y="21316"/>
                <wp:lineTo x="21514" y="0"/>
                <wp:lineTo x="0" y="0"/>
              </wp:wrapPolygon>
            </wp:wrapTight>
            <wp:docPr id="15516650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65069" name="Picture 5"/>
                    <pic:cNvPicPr>
                      <a:picLocks noChangeAspect="1" noChangeArrowheads="1"/>
                    </pic:cNvPicPr>
                  </pic:nvPicPr>
                  <pic:blipFill>
                    <a:blip r:embed="rId9"/>
                    <a:srcRect/>
                    <a:stretch>
                      <a:fillRect/>
                    </a:stretch>
                  </pic:blipFill>
                  <pic:spPr>
                    <a:xfrm>
                      <a:off x="0" y="0"/>
                      <a:ext cx="2390775"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b/>
          <w:sz w:val="40"/>
          <w:szCs w:val="40"/>
        </w:rPr>
        <w:t>Mary For Youth (and adults)</w:t>
      </w:r>
    </w:p>
    <w:p>
      <w:pPr>
        <w:pStyle w:val="NoSpacing"/>
        <w:jc w:val="center"/>
        <w:rPr>
          <w:rFonts w:ascii="Cambria" w:hAnsi="Cambria"/>
          <w:b/>
          <w:sz w:val="40"/>
          <w:szCs w:val="40"/>
        </w:rPr>
      </w:pPr>
      <w:r>
        <w:rPr>
          <w:rFonts w:ascii="Cambria" w:hAnsi="Cambria"/>
          <w:b/>
          <w:sz w:val="40"/>
          <w:szCs w:val="40"/>
        </w:rPr>
        <w:t>10</w:t>
      </w:r>
      <w:r>
        <w:rPr>
          <w:rFonts w:ascii="Cambria" w:hAnsi="Cambria"/>
          <w:b/>
          <w:sz w:val="40"/>
          <w:szCs w:val="40"/>
        </w:rPr>
        <w:t>-</w:t>
      </w:r>
      <w:r>
        <w:rPr>
          <w:rFonts w:ascii="Cambria" w:hAnsi="Cambria"/>
          <w:b/>
          <w:sz w:val="40"/>
          <w:szCs w:val="40"/>
        </w:rPr>
        <w:t xml:space="preserve">Day </w:t>
      </w:r>
      <w:r>
        <w:rPr>
          <w:rFonts w:ascii="Cambria" w:hAnsi="Cambria"/>
          <w:b/>
          <w:sz w:val="40"/>
          <w:szCs w:val="40"/>
        </w:rPr>
        <w:t>Medjugore</w:t>
      </w:r>
      <w:r>
        <w:rPr>
          <w:rFonts w:ascii="Cambria" w:hAnsi="Cambria"/>
          <w:b/>
          <w:sz w:val="40"/>
          <w:szCs w:val="40"/>
        </w:rPr>
        <w:t xml:space="preserve"> Pilgrimage</w:t>
      </w:r>
    </w:p>
    <w:p>
      <w:pPr>
        <w:pStyle w:val="NoSpacing"/>
        <w:jc w:val="center"/>
        <w:rPr>
          <w:b/>
          <w:color w:val="538ed5" w:themeColor="text2" w:themeTint="99"/>
          <w:sz w:val="40"/>
          <w:szCs w:val="40"/>
        </w:rPr>
      </w:pPr>
      <w:r>
        <w:rPr>
          <w:b/>
          <w:color w:val="538ed5" w:themeColor="text2" w:themeTint="99"/>
          <w:sz w:val="40"/>
          <w:szCs w:val="40"/>
        </w:rPr>
        <w:t>August 18 – 28, 2025</w:t>
      </w:r>
    </w:p>
    <w:p>
      <w:pPr>
        <w:pStyle w:val="NoSpacing"/>
        <w:jc w:val="center"/>
        <w:rPr>
          <w:b/>
          <w:sz w:val="32"/>
          <w:szCs w:val="32"/>
        </w:rPr>
      </w:pPr>
      <w:r>
        <w:rPr>
          <w:b/>
          <w:sz w:val="32"/>
          <w:szCs w:val="32"/>
        </w:rPr>
        <w:t>Student Price $1500</w:t>
      </w:r>
      <w:r>
        <w:rPr>
          <w:b/>
          <w:sz w:val="32"/>
          <w:szCs w:val="32"/>
        </w:rPr>
        <w:t>.00 CAD</w:t>
      </w:r>
    </w:p>
    <w:p>
      <w:pPr>
        <w:pStyle w:val="NoSpacing"/>
        <w:jc w:val="center"/>
        <w:rPr>
          <w:b/>
          <w:sz w:val="32"/>
          <w:szCs w:val="32"/>
        </w:rPr>
      </w:pPr>
      <w:r>
        <w:rPr>
          <w:b/>
          <w:sz w:val="32"/>
          <w:szCs w:val="32"/>
        </w:rPr>
        <w:t>Adult Price $2899.00</w:t>
      </w:r>
      <w:r>
        <w:rPr>
          <w:b/>
          <w:sz w:val="32"/>
          <w:szCs w:val="32"/>
        </w:rPr>
        <w:t xml:space="preserve"> CAD</w:t>
      </w:r>
    </w:p>
    <w:p>
      <w:pPr>
        <w:shd w:val="clear" w:color="auto" w:fill="ffffff"/>
        <w:spacing w:after="0" w:line="240" w:lineRule="auto"/>
        <w:jc w:val="center"/>
        <w:rPr>
          <w:b/>
        </w:rPr>
      </w:pPr>
    </w:p>
    <w:p>
      <w:pPr>
        <w:shd w:val="clear" w:color="auto" w:fill="ffffff"/>
        <w:spacing w:after="0" w:line="240" w:lineRule="auto"/>
        <w:jc w:val="center"/>
        <w:rPr>
          <w:b/>
        </w:rPr>
      </w:pPr>
    </w:p>
    <w:p>
      <w:pPr>
        <w:shd w:val="clear" w:color="auto" w:fill="ffffff"/>
        <w:spacing w:after="0" w:line="240" w:lineRule="auto"/>
        <w:jc w:val="center"/>
        <w:rPr>
          <w:b/>
          <w:sz w:val="28"/>
          <w:szCs w:val="28"/>
        </w:rPr>
      </w:pPr>
      <w:r>
        <w:rPr>
          <w:b/>
          <w:sz w:val="28"/>
          <w:szCs w:val="28"/>
        </w:rPr>
        <w:t>Priest Chaplain:  Fr. Ivica Majstorovic</w:t>
      </w:r>
      <w:r>
        <w:rPr>
          <w:b/>
          <w:sz w:val="28"/>
          <w:szCs w:val="28"/>
        </w:rPr>
        <w:t>, OFM</w:t>
      </w:r>
    </w:p>
    <w:p>
      <w:pPr>
        <w:shd w:val="clear" w:color="auto" w:fill="ffffff"/>
        <w:spacing w:after="0" w:line="240" w:lineRule="auto"/>
        <w:rPr>
          <w:bCs/>
        </w:rPr>
      </w:pPr>
    </w:p>
    <w:p>
      <w:pPr>
        <w:shd w:val="clear" w:color="auto" w:fill="ffffff"/>
        <w:spacing w:after="0" w:line="240" w:lineRule="auto"/>
        <w:rPr>
          <w:bCs/>
        </w:rPr>
      </w:pPr>
      <w:r>
        <w:rPr>
          <w:bCs/>
        </w:rPr>
        <w:t xml:space="preserve">Mary For </w:t>
      </w:r>
      <w:r>
        <w:rPr>
          <w:bCs/>
        </w:rPr>
        <w:t>Youth</w:t>
      </w:r>
      <w:r>
        <w:rPr>
          <w:bCs/>
        </w:rPr>
        <w:t xml:space="preserve">, </w:t>
      </w:r>
      <w:r>
        <w:rPr>
          <w:bCs/>
        </w:rPr>
        <w:t xml:space="preserve"> together</w:t>
      </w:r>
      <w:r>
        <w:rPr>
          <w:bCs/>
        </w:rPr>
        <w:t xml:space="preserve"> with Travel Merchant </w:t>
      </w:r>
      <w:r>
        <w:rPr>
          <w:bCs/>
        </w:rPr>
        <w:t>Tours</w:t>
      </w:r>
      <w:r>
        <w:rPr>
          <w:bCs/>
        </w:rPr>
        <w:t xml:space="preserve"> invite</w:t>
      </w:r>
      <w:r>
        <w:rPr>
          <w:bCs/>
        </w:rPr>
        <w:t>s</w:t>
      </w:r>
      <w:r>
        <w:rPr>
          <w:bCs/>
        </w:rPr>
        <w:t xml:space="preserve"> you to join them for this 10 </w:t>
      </w:r>
      <w:r>
        <w:rPr>
          <w:bCs/>
        </w:rPr>
        <w:t>day spiritual</w:t>
      </w:r>
      <w:r>
        <w:rPr>
          <w:bCs/>
        </w:rPr>
        <w:t xml:space="preserve"> pilgrimage. A great opportunity for </w:t>
      </w:r>
      <w:r>
        <w:rPr>
          <w:bCs/>
        </w:rPr>
        <w:t>youth and adults</w:t>
      </w:r>
      <w:r>
        <w:rPr>
          <w:bCs/>
        </w:rPr>
        <w:t xml:space="preserve"> </w:t>
      </w:r>
      <w:r>
        <w:rPr>
          <w:bCs/>
        </w:rPr>
        <w:t xml:space="preserve">to come </w:t>
      </w:r>
      <w:r>
        <w:rPr>
          <w:bCs/>
        </w:rPr>
        <w:t>together to pray, travel and</w:t>
      </w:r>
      <w:r>
        <w:rPr>
          <w:bCs/>
        </w:rPr>
        <w:t xml:space="preserve"> </w:t>
      </w:r>
      <w:r>
        <w:rPr>
          <w:bCs/>
        </w:rPr>
        <w:t>encounter Christ through devotions to Our Blessed Mother.</w:t>
      </w:r>
      <w:r>
        <w:rPr>
          <w:bCs/>
        </w:rPr>
        <w:t xml:space="preserve"> </w:t>
      </w:r>
      <w:r>
        <w:rPr>
          <w:b/>
        </w:rPr>
        <w:t xml:space="preserve">  </w:t>
      </w:r>
      <w:r>
        <w:fldChar w:fldCharType="begin"/>
      </w:r>
      <w:r>
        <w:instrText xml:space="preserve">HYPERLINK "http://www.maryforyouth.ca" </w:instrText>
      </w:r>
      <w:r>
        <w:fldChar w:fldCharType="separate"/>
      </w:r>
      <w:r>
        <w:rPr>
          <w:rStyle w:val="Hyperlink"/>
          <w:b/>
        </w:rPr>
        <w:t>www.maryforyouth.ca</w:t>
      </w:r>
      <w:r>
        <w:fldChar w:fldCharType="end"/>
      </w:r>
    </w:p>
    <w:p>
      <w:pPr>
        <w:shd w:val="clear" w:color="auto" w:fill="ffffff"/>
        <w:spacing w:after="0" w:line="240" w:lineRule="auto"/>
        <w:rPr>
          <w:rFonts w:asciiTheme="majorHAnsi" w:cstheme="majorHAnsi" w:hAnsiTheme="majorHAnsi"/>
          <w:b/>
          <w:bCs/>
          <w:color w:val="000000"/>
          <w:sz w:val="24"/>
          <w:szCs w:val="24"/>
        </w:rPr>
      </w:pPr>
    </w:p>
    <w:p>
      <w:pPr>
        <w:shd w:val="clear" w:color="auto" w:fill="ffffff"/>
        <w:spacing w:after="0" w:line="240" w:lineRule="auto"/>
        <w:rPr>
          <w:rFonts w:asciiTheme="majorHAnsi" w:cstheme="majorHAnsi" w:hAnsiTheme="majorHAnsi"/>
          <w:b/>
          <w:bCs/>
          <w:color w:val="000000"/>
          <w:sz w:val="24"/>
          <w:szCs w:val="24"/>
        </w:rPr>
      </w:pPr>
      <w:r>
        <w:rPr>
          <w:rFonts w:asciiTheme="majorHAnsi" w:cstheme="majorHAnsi" w:hAnsiTheme="majorHAnsi"/>
          <w:b/>
          <w:bCs/>
          <w:color w:val="000000"/>
          <w:sz w:val="24"/>
          <w:szCs w:val="24"/>
        </w:rPr>
        <w:t xml:space="preserve">Daily Mass, Rosary and Spiritual Activities (Adoration, Confession, prayer) with talks by local </w:t>
      </w:r>
      <w:r>
        <w:rPr>
          <w:rFonts w:asciiTheme="majorHAnsi" w:cstheme="majorHAnsi" w:hAnsiTheme="majorHAnsi"/>
          <w:b/>
          <w:bCs/>
          <w:color w:val="000000"/>
          <w:sz w:val="24"/>
          <w:szCs w:val="24"/>
        </w:rPr>
        <w:t>English Speaking</w:t>
      </w:r>
      <w:r>
        <w:rPr>
          <w:rFonts w:asciiTheme="majorHAnsi" w:cstheme="majorHAnsi" w:hAnsiTheme="majorHAnsi"/>
          <w:b/>
          <w:bCs/>
          <w:color w:val="000000"/>
          <w:sz w:val="24"/>
          <w:szCs w:val="24"/>
        </w:rPr>
        <w:t xml:space="preserve"> Guide; bus and walking tours of local area exploring the history and culture</w:t>
      </w:r>
      <w:r>
        <w:rPr>
          <w:rFonts w:asciiTheme="majorHAnsi" w:cstheme="majorHAnsi" w:hAnsiTheme="majorHAnsi"/>
          <w:b/>
          <w:bCs/>
          <w:color w:val="000000"/>
          <w:sz w:val="24"/>
          <w:szCs w:val="24"/>
        </w:rPr>
        <w:t xml:space="preserve"> and lots of time for private prayer and reflection.   We have many organized daily activities for our pilgrims.</w:t>
      </w:r>
    </w:p>
    <w:p>
      <w:pPr>
        <w:pStyle w:val="NoSpacing"/>
        <w:rPr>
          <w:b/>
        </w:rPr>
      </w:pPr>
    </w:p>
    <w:p>
      <w:pPr>
        <w:pStyle w:val="NoSpacing"/>
        <w:rPr>
          <w:bCs/>
        </w:rPr>
      </w:pPr>
      <w:r>
        <w:rPr>
          <w:b/>
        </w:rPr>
        <w:t xml:space="preserve">PRICE INCLUDES: </w:t>
      </w:r>
      <w:r>
        <w:rPr>
          <w:bCs/>
        </w:rPr>
        <w:t>Transportation from Stratford to Toronto Airport, return; Round trip air from Toronto, Canada...full continental breakfast and dinner daily...Accommodation in Medjugorje, private bath, double occupancy room, walking distance from St. James Church...local English-speaking Guide, talks with Visionaries when possible and other Medjugorje activities, full escorted program.</w:t>
      </w:r>
    </w:p>
    <w:p>
      <w:pPr>
        <w:pStyle w:val="NoSpacing"/>
        <w:rPr>
          <w:b/>
        </w:rPr>
      </w:pPr>
    </w:p>
    <w:p>
      <w:pPr>
        <w:pStyle w:val="NoSpacing"/>
        <w:rPr>
          <w:bCs/>
        </w:rPr>
      </w:pPr>
      <w:r>
        <w:rPr>
          <w:b/>
        </w:rPr>
        <w:t xml:space="preserve">PRICE DOES NOT INCLUDE: </w:t>
      </w:r>
      <w:r>
        <w:rPr>
          <w:bCs/>
        </w:rPr>
        <w:t>Items of a personal nature, Passport, Any changes in taxes, cancellation and medical insurance.</w:t>
      </w:r>
    </w:p>
    <w:p>
      <w:pPr>
        <w:pStyle w:val="NoSpacing"/>
        <w:rPr>
          <w:b/>
        </w:rPr>
      </w:pPr>
    </w:p>
    <w:p>
      <w:pPr>
        <w:pStyle w:val="NoSpacing"/>
        <w:rPr>
          <w:b/>
          <w:bCs/>
          <w:color w:val="0070c0"/>
        </w:rPr>
      </w:pPr>
      <w:r>
        <w:rPr>
          <w:b/>
          <w:bCs/>
          <w:color w:val="0070c0"/>
        </w:rPr>
        <w:t xml:space="preserve">50 % Deposit due by April 21 with Final Payment due May 31, 2025.  To hold your spot today email Mary Catherine Bishop your completed form </w:t>
      </w:r>
      <w:r>
        <w:rPr>
          <w:b/>
          <w:bCs/>
          <w:color w:val="0070c0"/>
        </w:rPr>
        <w:t xml:space="preserve">to </w:t>
      </w:r>
      <w:r>
        <w:fldChar w:fldCharType="begin"/>
      </w:r>
      <w:r>
        <w:instrText xml:space="preserve">HYPERLINK "mailto:mcbishop@nexioncanada.com" </w:instrText>
      </w:r>
      <w:r>
        <w:fldChar w:fldCharType="separate"/>
      </w:r>
      <w:r>
        <w:rPr>
          <w:rStyle w:val="Hyperlink"/>
          <w:b/>
          <w:bCs/>
        </w:rPr>
        <w:t>mcbishop@nexioncanada.com</w:t>
      </w:r>
      <w:r>
        <w:fldChar w:fldCharType="end"/>
      </w:r>
      <w:r>
        <w:rPr>
          <w:b/>
          <w:bCs/>
          <w:color w:val="0070c0"/>
        </w:rPr>
        <w:t xml:space="preserve">  or call 519-619-1279.  </w:t>
      </w:r>
    </w:p>
    <w:p>
      <w:pPr>
        <w:pStyle w:val="NoSpacing"/>
        <w:rPr>
          <w:b/>
          <w:bCs/>
          <w:color w:val="376091" w:themeColor="accent1" w:themeShade="bf"/>
        </w:rPr>
      </w:pPr>
    </w:p>
    <w:p>
      <w:pPr>
        <w:pStyle w:val="NoSpacing"/>
        <w:rPr>
          <w:b/>
          <w:lang w:eastAsia="en-CA"/>
        </w:rPr>
      </w:pPr>
      <w:r>
        <w:rPr>
          <w:b/>
          <w:lang w:eastAsia="en-CA"/>
        </w:rPr>
        <w:t>RESPONSIBILITY AND LIABILITY FOR TRAVEL:</w:t>
      </w:r>
    </w:p>
    <w:p>
      <w:pPr>
        <w:pStyle w:val="NoSpacing"/>
        <w:rPr>
          <w:sz w:val="16"/>
          <w:szCs w:val="16"/>
        </w:rPr>
      </w:pPr>
      <w:r>
        <w:rPr>
          <w:sz w:val="16"/>
          <w:szCs w:val="16"/>
        </w:rPr>
        <w:t xml:space="preserve">(The Travel Merchant) herein referred to as T.T.M. is the principal and responsible only for making the arrangements and services in conjunction with the program. T.T.M. and their agents, give notice that all ticket vouchers and coupons issued by them and all arrangements made by them as Agents for the participant. T.T.M. expressly disclaims all liability (expressly including any and all losses, damage, costs or expenses incurred) for personal injury or property damage arising out of the act, omission or negligence of any air carrier, or other supplier in conjunction with the flight or other ground services, Except as expressly provided in this contract. T.T.M. shall not be responsible for any delays or any acts or omissions on the part of the direct carrier, its agents or employees, and you wave and hold harmless any claim against T.T.M. arising there from. The airlines, hotels, bus services, land operators and all other suppliers providing services are independent contractors and not agents, or employees or associates of the company. Tour participation is upon express condition that they shall not be liable for any injury, death, damage, loss, accident, delay or irregularity which may be occasioned either by reason of defect in any vehicle or through the acts of default of any company or person engaged in conveying the participant or in carrying out the arrangements of the travel program, or otherwise in connection therewith, or any hotel proprietor or employee. The Travel Merchant cannot be responsible for events beyond its control, such as, without limitation, acts of God, strikes, terrorism of persons not controlled by it. I agree to release and hold harmless The Travel Merchant, its agents, owners, directors, officers and employees from all claims arising out of such events, acts or omissions. I also grant T.T.M. the right to alter, amend or cancel any portion of the tour program and to make any adjustment to program cost prior to departure. Cancellations based on increased cost to T.T.M. are not grounds to cancel. After moneys are transferred to airlines, cancellations will be subject to airline penalty fees. </w:t>
      </w:r>
    </w:p>
    <w:p>
      <w:pPr>
        <w:pStyle w:val="NoSpacing"/>
        <w:rPr>
          <w:sz w:val="18"/>
          <w:szCs w:val="18"/>
        </w:rPr>
      </w:pPr>
    </w:p>
    <w:p>
      <w:pPr>
        <w:pStyle w:val="NoSpacing"/>
        <w:rPr>
          <w:sz w:val="18"/>
          <w:szCs w:val="18"/>
        </w:rPr>
      </w:pPr>
      <w:r>
        <w:rPr>
          <w:sz w:val="18"/>
          <w:szCs w:val="18"/>
        </w:rPr>
        <w:t xml:space="preserve"> ______________________________________       _________________________________        ____________________________                                                               </w:t>
      </w:r>
    </w:p>
    <w:p>
      <w:pPr>
        <w:pStyle w:val="NoSpacing"/>
        <w:rPr>
          <w:sz w:val="18"/>
          <w:szCs w:val="18"/>
        </w:rPr>
      </w:pPr>
      <w:r>
        <w:rPr>
          <w:sz w:val="18"/>
          <w:szCs w:val="18"/>
        </w:rPr>
        <w:t xml:space="preserve"> </w:t>
      </w:r>
      <w:r>
        <w:rPr>
          <w:b/>
          <w:sz w:val="18"/>
          <w:szCs w:val="18"/>
        </w:rPr>
        <w:t xml:space="preserve">Last Name:                                                      </w:t>
      </w:r>
      <w:r>
        <w:rPr>
          <w:b/>
          <w:sz w:val="18"/>
          <w:szCs w:val="18"/>
        </w:rPr>
        <w:tab/>
        <w:t xml:space="preserve">    </w:t>
      </w:r>
      <w:r>
        <w:rPr>
          <w:b/>
          <w:sz w:val="18"/>
          <w:szCs w:val="18"/>
        </w:rPr>
        <w:t xml:space="preserve">First Name:                                         </w:t>
      </w:r>
      <w:r>
        <w:rPr>
          <w:b/>
          <w:sz w:val="18"/>
          <w:szCs w:val="18"/>
        </w:rPr>
        <w:tab/>
        <w:t xml:space="preserve">           </w:t>
      </w:r>
      <w:r>
        <w:rPr>
          <w:b/>
          <w:sz w:val="18"/>
          <w:szCs w:val="18"/>
        </w:rPr>
        <w:t xml:space="preserve">   Birth Date (mm/dd/</w:t>
      </w:r>
      <w:r>
        <w:rPr>
          <w:b/>
          <w:sz w:val="18"/>
          <w:szCs w:val="18"/>
        </w:rPr>
        <w:t>yyyy</w:t>
      </w:r>
      <w:r>
        <w:rPr>
          <w:b/>
          <w:sz w:val="18"/>
          <w:szCs w:val="18"/>
        </w:rPr>
        <w:t>):</w:t>
      </w:r>
      <w:r>
        <w:rPr>
          <w:sz w:val="18"/>
          <w:szCs w:val="18"/>
        </w:rPr>
        <w:t xml:space="preserve">                </w:t>
      </w:r>
    </w:p>
    <w:p>
      <w:pPr>
        <w:pStyle w:val="NoSpacing"/>
        <w:rPr>
          <w:sz w:val="18"/>
          <w:szCs w:val="18"/>
        </w:rPr>
      </w:pPr>
    </w:p>
    <w:p>
      <w:pPr>
        <w:pStyle w:val="NoSpacing"/>
        <w:rPr>
          <w:sz w:val="18"/>
          <w:szCs w:val="18"/>
        </w:rPr>
      </w:pPr>
      <w:r>
        <w:rPr>
          <w:sz w:val="18"/>
          <w:szCs w:val="18"/>
        </w:rPr>
        <w:t>_________  _________  _________________________________________</w:t>
      </w:r>
      <w:r>
        <w:rPr>
          <w:sz w:val="18"/>
          <w:szCs w:val="18"/>
        </w:rPr>
        <w:t xml:space="preserve">    </w:t>
      </w:r>
      <w:r>
        <w:rPr>
          <w:sz w:val="18"/>
          <w:szCs w:val="18"/>
        </w:rPr>
        <w:t>____________________________________________</w:t>
      </w:r>
    </w:p>
    <w:p>
      <w:pPr>
        <w:pStyle w:val="NoSpacing"/>
        <w:rPr>
          <w:b/>
          <w:sz w:val="18"/>
          <w:szCs w:val="18"/>
        </w:rPr>
      </w:pPr>
      <w:r>
        <w:rPr>
          <w:b/>
          <w:sz w:val="18"/>
          <w:szCs w:val="18"/>
        </w:rPr>
        <w:t xml:space="preserve">Telephone:                          Email Address:      </w:t>
      </w:r>
      <w:r>
        <w:rPr>
          <w:b/>
          <w:sz w:val="18"/>
          <w:szCs w:val="18"/>
        </w:rPr>
        <w:tab/>
      </w:r>
      <w:r>
        <w:rPr>
          <w:b/>
          <w:sz w:val="18"/>
          <w:szCs w:val="18"/>
        </w:rPr>
        <w:tab/>
      </w:r>
      <w:r>
        <w:rPr>
          <w:b/>
          <w:sz w:val="18"/>
          <w:szCs w:val="18"/>
        </w:rPr>
        <w:tab/>
      </w:r>
      <w:r>
        <w:rPr>
          <w:b/>
          <w:sz w:val="18"/>
          <w:szCs w:val="18"/>
        </w:rPr>
        <w:tab/>
        <w:t>Passport number with issue and expiry date</w:t>
      </w:r>
    </w:p>
    <w:p>
      <w:pPr>
        <w:pStyle w:val="NoSpacing"/>
        <w:rPr>
          <w:sz w:val="18"/>
          <w:szCs w:val="18"/>
        </w:rPr>
      </w:pPr>
      <w:r>
        <w:rPr>
          <w:sz w:val="18"/>
          <w:szCs w:val="18"/>
        </w:rPr>
        <w:t xml:space="preserve"> </w:t>
      </w:r>
    </w:p>
    <w:p>
      <w:pPr>
        <w:pStyle w:val="NoSpacing"/>
        <w:rPr>
          <w:sz w:val="18"/>
          <w:szCs w:val="18"/>
        </w:rPr>
      </w:pPr>
      <w:r>
        <w:rPr>
          <w:sz w:val="18"/>
          <w:szCs w:val="18"/>
        </w:rPr>
        <w:t>_____________________________________</w:t>
      </w:r>
      <w:r>
        <w:rPr>
          <w:sz w:val="18"/>
          <w:szCs w:val="18"/>
        </w:rPr>
        <w:t>_____________________________________________________________________</w:t>
      </w:r>
      <w:r>
        <w:rPr>
          <w:sz w:val="18"/>
          <w:szCs w:val="18"/>
        </w:rPr>
        <w:t xml:space="preserve">_         </w:t>
      </w:r>
    </w:p>
    <w:p>
      <w:pPr>
        <w:pStyle w:val="NoSpacing"/>
        <w:rPr>
          <w:b/>
          <w:sz w:val="18"/>
          <w:szCs w:val="18"/>
        </w:rPr>
      </w:pPr>
      <w:r>
        <w:rPr>
          <w:b/>
          <w:sz w:val="18"/>
          <w:szCs w:val="18"/>
        </w:rPr>
        <w:t xml:space="preserve">Street Address:                    </w:t>
      </w:r>
      <w:r>
        <w:rPr>
          <w:b/>
          <w:sz w:val="18"/>
          <w:szCs w:val="18"/>
        </w:rPr>
        <w:t>Cit</w:t>
      </w:r>
      <w:r>
        <w:rPr>
          <w:b/>
          <w:sz w:val="18"/>
          <w:szCs w:val="18"/>
        </w:rPr>
        <w:t xml:space="preserve">y:                                           Province:            </w:t>
      </w:r>
      <w:r>
        <w:rPr>
          <w:b/>
          <w:sz w:val="18"/>
          <w:szCs w:val="18"/>
        </w:rPr>
        <w:tab/>
      </w:r>
      <w:r>
        <w:rPr>
          <w:b/>
          <w:sz w:val="18"/>
          <w:szCs w:val="18"/>
        </w:rPr>
        <w:tab/>
      </w:r>
      <w:r>
        <w:rPr>
          <w:b/>
          <w:sz w:val="18"/>
          <w:szCs w:val="18"/>
        </w:rPr>
        <w:t xml:space="preserve">    Postal Code:                               </w:t>
      </w:r>
    </w:p>
    <w:p>
      <w:pPr>
        <w:pStyle w:val="NoSpacing"/>
        <w:rPr>
          <w:b/>
          <w:sz w:val="18"/>
          <w:szCs w:val="18"/>
        </w:rPr>
      </w:pPr>
    </w:p>
    <w:p>
      <w:pPr>
        <w:pStyle w:val="NoSpacing"/>
        <w:rPr>
          <w:sz w:val="18"/>
          <w:szCs w:val="18"/>
        </w:rPr>
      </w:pPr>
      <w:r>
        <w:rPr>
          <w:sz w:val="18"/>
          <w:szCs w:val="18"/>
        </w:rPr>
        <w:t>____________________________________________________________                  _________________________________________________</w:t>
      </w:r>
    </w:p>
    <w:p>
      <w:pPr>
        <w:pStyle w:val="NoSpacing"/>
        <w:rPr>
          <w:sz w:val="18"/>
          <w:szCs w:val="18"/>
        </w:rPr>
      </w:pPr>
      <w:r>
        <w:rPr>
          <w:b/>
          <w:sz w:val="18"/>
          <w:szCs w:val="18"/>
        </w:rPr>
        <w:t xml:space="preserve">Signature Indicates - I have read the information and agree              </w:t>
      </w:r>
      <w:r>
        <w:rPr>
          <w:b/>
          <w:sz w:val="18"/>
          <w:szCs w:val="18"/>
        </w:rPr>
        <w:tab/>
      </w:r>
      <w:r>
        <w:rPr>
          <w:b/>
          <w:sz w:val="18"/>
          <w:szCs w:val="18"/>
        </w:rPr>
        <w:tab/>
        <w:t xml:space="preserve">        </w:t>
      </w:r>
      <w:r>
        <w:rPr>
          <w:b/>
          <w:sz w:val="18"/>
          <w:szCs w:val="18"/>
        </w:rPr>
        <w:t xml:space="preserve"> Name of roommate OR indicate need roommate              </w:t>
      </w:r>
    </w:p>
    <w:p>
      <w:pPr>
        <w:pStyle w:val="NoSpacing"/>
        <w:rPr/>
      </w:pPr>
    </w:p>
    <w:sectPr>
      <w:pgSz w:w="12240" w:h="15840"/>
      <w:pgMar w:top="851" w:right="340" w:bottom="851" w:left="340" w:header="709" w:footer="709"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ambria">
    <w:panose1 w:val="02040503050406030204"/>
    <w:charset w:val="00"/>
    <w:family w:val="roman"/>
    <w:pitch w:val="variable"/>
    <w:sig w:usb0="00000000" w:usb1="420024ff" w:usb2="02000000" w:usb3="00000000" w:csb0="000001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swiss"/>
    <w:pitch w:val="variable"/>
    <w:sig w:usb0="00000000" w:usb1="00000000" w:usb2="00000029"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AF"/>
    <w:rsid w:val="000302EC"/>
    <w:rsid w:val="000D5ED3"/>
    <w:rsid w:val="000E1BEB"/>
    <w:rsid w:val="000E32A4"/>
    <w:rsid w:val="000E5E48"/>
    <w:rsid w:val="000F02DF"/>
    <w:rsid w:val="001235D5"/>
    <w:rsid w:val="00172EAB"/>
    <w:rsid w:val="0017482A"/>
    <w:rsid w:val="0017494A"/>
    <w:rsid w:val="00183BE9"/>
    <w:rsid w:val="001A6F12"/>
    <w:rsid w:val="001B60A1"/>
    <w:rsid w:val="001C41D5"/>
    <w:rsid w:val="0021792C"/>
    <w:rsid w:val="002377F1"/>
    <w:rsid w:val="002D14C8"/>
    <w:rsid w:val="0033652E"/>
    <w:rsid w:val="0034555E"/>
    <w:rsid w:val="00364C8C"/>
    <w:rsid w:val="003A4001"/>
    <w:rsid w:val="003C66D5"/>
    <w:rsid w:val="003E5B60"/>
    <w:rsid w:val="003F0EBE"/>
    <w:rsid w:val="00411757"/>
    <w:rsid w:val="00433E21"/>
    <w:rsid w:val="00462213"/>
    <w:rsid w:val="004C581D"/>
    <w:rsid w:val="004E2524"/>
    <w:rsid w:val="004E669C"/>
    <w:rsid w:val="005076FC"/>
    <w:rsid w:val="00517854"/>
    <w:rsid w:val="00567C6E"/>
    <w:rsid w:val="005B1D47"/>
    <w:rsid w:val="00607D4C"/>
    <w:rsid w:val="00610F93"/>
    <w:rsid w:val="00620930"/>
    <w:rsid w:val="00673D34"/>
    <w:rsid w:val="006E2084"/>
    <w:rsid w:val="00737262"/>
    <w:rsid w:val="00764937"/>
    <w:rsid w:val="00775F00"/>
    <w:rsid w:val="007772BC"/>
    <w:rsid w:val="00787755"/>
    <w:rsid w:val="007A11B8"/>
    <w:rsid w:val="007F4F78"/>
    <w:rsid w:val="00814A06"/>
    <w:rsid w:val="008317F6"/>
    <w:rsid w:val="0084048C"/>
    <w:rsid w:val="00840A85"/>
    <w:rsid w:val="00847712"/>
    <w:rsid w:val="008A130D"/>
    <w:rsid w:val="008B1FAF"/>
    <w:rsid w:val="008F1EBC"/>
    <w:rsid w:val="009179A7"/>
    <w:rsid w:val="00932983"/>
    <w:rsid w:val="009C0AE0"/>
    <w:rsid w:val="009D6F72"/>
    <w:rsid w:val="00A30ACC"/>
    <w:rsid w:val="00A75FCD"/>
    <w:rsid w:val="00AB1884"/>
    <w:rsid w:val="00AB58F2"/>
    <w:rsid w:val="00AC5B06"/>
    <w:rsid w:val="00AE74C6"/>
    <w:rsid w:val="00AE7EEF"/>
    <w:rsid w:val="00B1369D"/>
    <w:rsid w:val="00B1398B"/>
    <w:rsid w:val="00B33C87"/>
    <w:rsid w:val="00B35A03"/>
    <w:rsid w:val="00B60201"/>
    <w:rsid w:val="00B92EEB"/>
    <w:rsid w:val="00BB1DB9"/>
    <w:rsid w:val="00BE1DDE"/>
    <w:rsid w:val="00C0265F"/>
    <w:rsid w:val="00C75DC6"/>
    <w:rsid w:val="00CA2187"/>
    <w:rsid w:val="00CC3777"/>
    <w:rsid w:val="00CD06AA"/>
    <w:rsid w:val="00DB26E8"/>
    <w:rsid w:val="00E0093E"/>
    <w:rsid w:val="00E35666"/>
    <w:rsid w:val="00E433BC"/>
    <w:rsid w:val="00E5145B"/>
    <w:rsid w:val="00E679DF"/>
    <w:rsid w:val="00EB0703"/>
    <w:rsid w:val="00EE1C42"/>
    <w:rsid w:val="00FA6776"/>
    <w:rsid w:val="00FE0E94"/>
    <w:rsid w:val="00FE3822"/>
    <w:rsid w:val="00FF28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8A75"/>
  <w15:docId w15:val="{287A295B-319A-453F-A773-D2B474129F76}"/>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Calibri" w:cs="Times New Roman" w:eastAsia="Times New Roman" w:hAnsi="Calibri"/>
        <w:lang w:val="en-US" w:bidi="ar-SA" w:eastAsia="en-US"/>
      </w:rPr>
    </w:rPrDefault>
    <w:pPrDefault/>
  </w:docDefaults>
  <w:style w:type="paragraph" w:default="1" w:styleId="Normal">
    <w:name w:val="Normal"/>
    <w:uiPriority w:val="99"/>
    <w:qFormat w:val="on"/>
    <w:pPr>
      <w:spacing w:after="200" w:line="276" w:lineRule="auto"/>
    </w:pPr>
    <w:rPr>
      <w:sz w:val="22"/>
      <w:szCs w:val="22"/>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val="on"/>
    <w:unhideWhenUsed w:val="on"/>
    <w:pPr>
      <w:spacing w:after="0" w:line="240" w:lineRule="auto"/>
    </w:pPr>
    <w:rPr>
      <w:rFonts w:ascii="Tahoma" w:cs="Tahoma" w:hAnsi="Tahoma"/>
      <w:sz w:val="16"/>
      <w:szCs w:val="16"/>
    </w:rPr>
  </w:style>
  <w:style w:type="character" w:customStyle="1" w:styleId="BalloonTextChar">
    <w:name w:val="Balloon Text Char"/>
    <w:link w:val="BalloonText"/>
    <w:uiPriority w:val="99"/>
    <w:semiHidden w:val="on"/>
    <w:rPr>
      <w:rFonts w:ascii="Tahoma" w:cs="Tahoma" w:hAnsi="Tahoma"/>
      <w:sz w:val="16"/>
      <w:szCs w:val="16"/>
    </w:rPr>
  </w:style>
  <w:style w:type="paragraph" w:styleId="NoSpacing">
    <w:name w:val="No Spacing"/>
    <w:uiPriority w:val="1"/>
    <w:qFormat w:val="on"/>
    <w:rPr>
      <w:sz w:val="22"/>
      <w:szCs w:val="22"/>
    </w:rPr>
  </w:style>
  <w:style w:type="character" w:styleId="Hyperlink">
    <w:name w:val="Hyperlink"/>
    <w:uiPriority w:val="99"/>
    <w:unhideWhenUsed w:val="on"/>
    <w:rPr>
      <w:color w:val="0000ff"/>
      <w:u w:val="single"/>
    </w:rPr>
  </w:style>
  <w:style w:type="character" w:styleId="UnresolvedMention">
    <w:name w:val="Unresolved Mention"/>
    <w:basedOn w:val="DefaultParagraphFont"/>
    <w:uiPriority w:val="99"/>
    <w:semiHidden w:val="on"/>
    <w:unhideWhenUsed w:val="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theme" Target="theme/theme1.xml"/><Relationship Id="rId9" Type="http://schemas.openxmlformats.org/officeDocument/2006/relationships/image" Target="media/image2.jpeg"/><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maryforyouth.ca" TargetMode="External"/><Relationship Id="rId6" Type="http://schemas.openxmlformats.org/officeDocument/2006/relationships/hyperlink" Target="mailto:mcbishop@nexioncana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4854</CharactersWithSpaces>
  <SharedDoc>false</SharedDoc>
  <HLinks>
    <vt:vector size="6" baseType="variant">
      <vt:variant>
        <vt:i4>7602208</vt:i4>
      </vt:variant>
      <vt:variant>
        <vt:i4>0</vt:i4>
      </vt:variant>
      <vt:variant>
        <vt:i4>0</vt:i4>
      </vt:variant>
      <vt:variant>
        <vt:i4>5</vt:i4>
      </vt:variant>
      <vt:variant>
        <vt:lpwstr>http://www.maryforyouth.ca/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Bourque</dc:creator>
  <cp:lastModifiedBy>Richard Bourque</cp:lastModifiedBy>
</cp:coreProperties>
</file>